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795ED7B0" w:rsidR="00BB119C" w:rsidRPr="00BB119C" w:rsidRDefault="00CB6662" w:rsidP="00EF59D4">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4A23F8">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21DC">
        <w:rPr>
          <w:rFonts w:ascii="Times New Roman" w:eastAsia="標楷體" w:hAnsi="Times New Roman" w:cs="Times New Roman" w:hint="eastAsia"/>
          <w:color w:val="212529"/>
          <w:kern w:val="0"/>
          <w:sz w:val="40"/>
          <w:szCs w:val="32"/>
        </w:rPr>
        <w:t>恆春</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E5055">
        <w:rPr>
          <w:rFonts w:ascii="Times New Roman" w:eastAsia="標楷體" w:hAnsi="Times New Roman" w:cs="Times New Roman" w:hint="eastAsia"/>
          <w:color w:val="212529"/>
          <w:kern w:val="0"/>
          <w:sz w:val="40"/>
          <w:szCs w:val="32"/>
        </w:rPr>
        <w:t>國</w:t>
      </w:r>
      <w:r w:rsidR="001A21D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127B7">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AC4AB41" w14:textId="53951E02" w:rsidR="00EF59D4" w:rsidRDefault="003127B7" w:rsidP="00EF59D4">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127B7">
        <w:rPr>
          <w:rFonts w:ascii="Times New Roman" w:eastAsia="標楷體" w:hAnsi="Times New Roman" w:cs="Times New Roman"/>
          <w:color w:val="212529"/>
          <w:kern w:val="0"/>
          <w:sz w:val="40"/>
          <w:szCs w:val="32"/>
        </w:rPr>
        <w:t>Sepat ko palapatan to cecay a mihecaan</w:t>
      </w:r>
    </w:p>
    <w:p w14:paraId="1A428F9C" w14:textId="77777777" w:rsidR="003127B7" w:rsidRDefault="003127B7" w:rsidP="00EF59D4">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EF59D4">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55C43846" w14:textId="33FADAF3" w:rsidR="003127B7" w:rsidRPr="003127B7" w:rsidRDefault="003127B7" w:rsidP="003127B7">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3127B7">
        <w:rPr>
          <w:rFonts w:ascii="Times New Roman" w:hAnsi="Times New Roman" w:cs="Times New Roman"/>
          <w:bCs/>
          <w:color w:val="000000" w:themeColor="text1"/>
          <w:sz w:val="32"/>
          <w:szCs w:val="32"/>
        </w:rPr>
        <w:t xml:space="preserve">O kacanglahan matoya nirarenafay to nakamayan no tamdaw. I palapalaan mato macelak i kangdaway kakahaday a sikal, doedo marenaf haca to limaay a cengel, kahirahira sa masasiroma ko cengel no hana. </w:t>
      </w:r>
      <w:r>
        <w:rPr>
          <w:rFonts w:ascii="Times New Roman" w:hAnsi="Times New Roman" w:cs="Times New Roman" w:hint="eastAsia"/>
          <w:bCs/>
          <w:color w:val="000000" w:themeColor="text1"/>
          <w:sz w:val="32"/>
          <w:szCs w:val="32"/>
        </w:rPr>
        <w:t xml:space="preserve">   </w:t>
      </w:r>
      <w:r w:rsidRPr="003127B7">
        <w:rPr>
          <w:rFonts w:ascii="Times New Roman" w:hAnsi="Times New Roman" w:cs="Times New Roman"/>
          <w:bCs/>
          <w:color w:val="000000" w:themeColor="text1"/>
          <w:sz w:val="32"/>
          <w:szCs w:val="32"/>
        </w:rPr>
        <w:t>Oya ’adipangpang i, cica’edong to makapahay a riko’, tano olah sa a lipahak makero miaefer i hanahanaan. Ora ma’icangay a kilang cicengo’ to a marengaw, tona tahaf no kakarayan ma’orip to maemin ko pinarengaw.</w:t>
      </w:r>
    </w:p>
    <w:p w14:paraId="63AFAB85" w14:textId="562A279B" w:rsidR="003127B7" w:rsidRPr="003127B7" w:rsidRDefault="003127B7" w:rsidP="003127B7">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3127B7">
        <w:rPr>
          <w:rFonts w:ascii="Times New Roman" w:hAnsi="Times New Roman" w:cs="Times New Roman"/>
          <w:bCs/>
          <w:color w:val="000000" w:themeColor="text1"/>
          <w:sz w:val="32"/>
          <w:szCs w:val="32"/>
        </w:rPr>
        <w:t>O ’ayam sato i, miraradiw to i kilakilangan, halo fao fao a mipatoor palalimlim, hatoya tarid ko honi. O pinanowang salipahak sa i kilakilangan a misacikacikay, anca misateloteloc i ca’ang no kilang mikakilim to kakaenen. Wata ko kaacang no pina’orip itini tona kacanglahan no palapatan, mapalihaday i kacanglahan ko ’orip nangra.</w:t>
      </w:r>
    </w:p>
    <w:p w14:paraId="65540234" w14:textId="1422CEBF" w:rsidR="003127B7" w:rsidRPr="003127B7" w:rsidRDefault="003127B7" w:rsidP="003127B7">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3127B7">
        <w:rPr>
          <w:rFonts w:ascii="Times New Roman" w:hAnsi="Times New Roman" w:cs="Times New Roman"/>
          <w:bCs/>
          <w:color w:val="000000" w:themeColor="text1"/>
          <w:sz w:val="32"/>
          <w:szCs w:val="32"/>
        </w:rPr>
        <w:t>O laloodan hananay i, mahecad to namal cangra, safaedet han nira ko romi’ad, mansa milalongoc ko tamdaw to sakakietec no tireng, maolah komaen to kiyanti, anca midangoy, nga’ mapakietec ko faedet no tireng.   </w:t>
      </w:r>
    </w:p>
    <w:p w14:paraId="62E56C84" w14:textId="77777777" w:rsidR="003127B7" w:rsidRPr="003127B7" w:rsidRDefault="003127B7" w:rsidP="003127B7">
      <w:pPr>
        <w:spacing w:line="720" w:lineRule="exact"/>
        <w:rPr>
          <w:rFonts w:ascii="Times New Roman" w:hAnsi="Times New Roman" w:cs="Times New Roman"/>
          <w:bCs/>
          <w:color w:val="000000" w:themeColor="text1"/>
          <w:sz w:val="32"/>
          <w:szCs w:val="32"/>
        </w:rPr>
      </w:pPr>
      <w:r w:rsidRPr="003127B7">
        <w:rPr>
          <w:rFonts w:ascii="Times New Roman" w:hAnsi="Times New Roman" w:cs="Times New Roman"/>
          <w:bCs/>
          <w:color w:val="000000" w:themeColor="text1"/>
          <w:sz w:val="32"/>
          <w:szCs w:val="32"/>
        </w:rPr>
        <w:t>Roma sato, o laloodan hananay i, maolah midefong ko faliyos. Ano mari’ang kora faliyos i, awaay ko ni’osawan nira to sakatanektek no loma’ ato mamaanan a dafong ato pinarengaw.</w:t>
      </w:r>
    </w:p>
    <w:p w14:paraId="1680E5D0" w14:textId="488F5BB7" w:rsidR="003127B7" w:rsidRPr="003127B7" w:rsidRDefault="003127B7" w:rsidP="003127B7">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3127B7">
        <w:rPr>
          <w:rFonts w:ascii="Times New Roman" w:hAnsi="Times New Roman" w:cs="Times New Roman"/>
          <w:bCs/>
          <w:color w:val="000000" w:themeColor="text1"/>
          <w:sz w:val="32"/>
          <w:szCs w:val="32"/>
        </w:rPr>
        <w:t>O kafarawfawan a palapatan i, o roma a mirarenafay cingra. Pacengelen ningra ko senger i papah to kahengangay. Ya towic sanay a widawid no panay i, samiyamiyat sa hato ekim ko tedi no Panay. Oya nai raayay a ’ayam pasalong patefo a pahanhan, mipatadek to katahacelem no cidal. O kafalawfawan i, ano o maomahay mitapal cangra tona palapatan, matatodong to hakiya! Hay mahepik ko heci no pinalengaw, kadofah ko kinaira no malalokay, maparo to lipahakay a faloco’ ko polong no finawlan.</w:t>
      </w:r>
    </w:p>
    <w:p w14:paraId="69FD1894" w14:textId="2353A1ED" w:rsidR="003127B7" w:rsidRPr="003127B7" w:rsidRDefault="003127B7" w:rsidP="003127B7">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3127B7">
        <w:rPr>
          <w:rFonts w:ascii="Times New Roman" w:hAnsi="Times New Roman" w:cs="Times New Roman"/>
          <w:bCs/>
          <w:color w:val="000000" w:themeColor="text1"/>
          <w:sz w:val="32"/>
          <w:szCs w:val="32"/>
        </w:rPr>
        <w:t>Fiwfiw sa ko lifes nai sasingalan, o pipakafana’ ningra i kitaanan to katiposan to a palapatan. Ona katiposan a palapatan i, hatoya mamenacay a wawa, maolah a misaokookos, kalatimen ningra ko papah no kilang, ’anal nira ko kilakilang a mikalatim. Roma sato, oya soeda i tahepoan nira ko palapalaan, hatoya nitaktakan nira ko kohecalay a sarenaf. Maolah haca ko katiposan a mikihatiya to cidal misalama to milimekay a sasalamaen, sakietec han nangra ko hekal.</w:t>
      </w:r>
    </w:p>
    <w:p w14:paraId="14981C98" w14:textId="766FBF7C" w:rsidR="00EF59D4" w:rsidRPr="00EF59D4" w:rsidRDefault="003127B7" w:rsidP="00EF59D4">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3127B7">
        <w:rPr>
          <w:rFonts w:ascii="Times New Roman" w:hAnsi="Times New Roman" w:cs="Times New Roman"/>
          <w:bCs/>
          <w:color w:val="000000" w:themeColor="text1"/>
          <w:sz w:val="32"/>
          <w:szCs w:val="32"/>
        </w:rPr>
        <w:t>Itini tona sepat no palapatan iraay to ko nga’ayay tatiihay, ano mafana’ to sasamaanen misi’ayaw kona palapatan i, matomesay no lihadayay ato lipahakay ko faloco’ no mita.</w:t>
      </w:r>
    </w:p>
    <w:p w14:paraId="38AEC8FD" w14:textId="108D6DCC" w:rsidR="00EF18DA" w:rsidRPr="00FD40CF" w:rsidRDefault="00EF18DA" w:rsidP="00EF59D4">
      <w:pPr>
        <w:spacing w:line="720" w:lineRule="exact"/>
        <w:rPr>
          <w:rFonts w:ascii="Times New Roman" w:eastAsia="標楷體" w:hAnsi="Times New Roman" w:cs="Times New Roman"/>
        </w:rPr>
        <w:sectPr w:rsidR="00EF18DA" w:rsidRPr="00FD40CF" w:rsidSect="00F67523">
          <w:type w:val="continuous"/>
          <w:pgSz w:w="23811" w:h="16838" w:orient="landscape" w:code="8"/>
          <w:pgMar w:top="1134" w:right="1474" w:bottom="1134" w:left="1474" w:header="851" w:footer="992" w:gutter="0"/>
          <w:cols w:num="2" w:space="1201"/>
          <w:docGrid w:type="lines" w:linePitch="360"/>
        </w:sectPr>
      </w:pPr>
    </w:p>
    <w:p w14:paraId="24615679" w14:textId="6B1FB294" w:rsidR="00BB119C" w:rsidRPr="00073B89" w:rsidRDefault="00CB6662" w:rsidP="00EF59D4">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4A23F8">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21DC">
        <w:rPr>
          <w:rFonts w:ascii="Times New Roman" w:eastAsia="標楷體" w:hAnsi="Times New Roman" w:cs="Times New Roman" w:hint="eastAsia"/>
          <w:color w:val="212529"/>
          <w:kern w:val="0"/>
          <w:sz w:val="40"/>
          <w:szCs w:val="32"/>
        </w:rPr>
        <w:t>恆春</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4E5055">
        <w:rPr>
          <w:rFonts w:ascii="Times New Roman" w:eastAsia="標楷體" w:hAnsi="Times New Roman" w:cs="Times New Roman" w:hint="eastAsia"/>
          <w:color w:val="212529"/>
          <w:kern w:val="0"/>
          <w:sz w:val="40"/>
          <w:szCs w:val="32"/>
        </w:rPr>
        <w:t>國</w:t>
      </w:r>
      <w:r w:rsidR="001A21D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127B7">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6F9254ED" w14:textId="1E860E3A" w:rsidR="00EF59D4" w:rsidRDefault="003127B7" w:rsidP="00EF59D4">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r w:rsidRPr="003127B7">
        <w:rPr>
          <w:rFonts w:ascii="Times New Roman" w:eastAsia="標楷體" w:hAnsi="Times New Roman" w:cs="Times New Roman"/>
          <w:color w:val="212529"/>
          <w:kern w:val="0"/>
          <w:sz w:val="40"/>
          <w:szCs w:val="40"/>
        </w:rPr>
        <w:t>四季</w:t>
      </w:r>
    </w:p>
    <w:p w14:paraId="46A9AD72" w14:textId="77777777" w:rsidR="00BD70E7" w:rsidRDefault="00BD70E7" w:rsidP="003127B7">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p>
    <w:p w14:paraId="4ED95CC4" w14:textId="7737D502" w:rsidR="003127B7" w:rsidRPr="00052484" w:rsidRDefault="003127B7" w:rsidP="003127B7">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3127B7" w:rsidRPr="00052484" w:rsidSect="00F67523">
          <w:type w:val="continuous"/>
          <w:pgSz w:w="23811" w:h="16838" w:orient="landscape" w:code="8"/>
          <w:pgMar w:top="1134" w:right="1474" w:bottom="1134" w:left="1474" w:header="851" w:footer="992" w:gutter="0"/>
          <w:cols w:space="425"/>
          <w:docGrid w:type="lines" w:linePitch="360"/>
        </w:sectPr>
      </w:pPr>
    </w:p>
    <w:p w14:paraId="4B856FFF" w14:textId="0A29F537" w:rsidR="00983F62" w:rsidRPr="00856CBE" w:rsidRDefault="003127B7" w:rsidP="003127B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3127B7">
        <w:rPr>
          <w:rFonts w:ascii="標楷體" w:eastAsia="標楷體" w:hAnsi="標楷體" w:cs="Times New Roman"/>
          <w:color w:val="212529"/>
          <w:kern w:val="0"/>
          <w:sz w:val="32"/>
          <w:szCs w:val="32"/>
        </w:rPr>
        <w:t>以詩意的筆觸描寫四季的特色與美麗。春天如藝術家，為大地添上綠意與繽紛花朵，萬物復甦、生機盎然；夏天熱情如火，冰棒能消暑，颱風帶來風雨也像精靈在跳舞；秋天像畫家與農夫，染紅楓葉、催熟果實，是豐收與美景的季節；冬天如頑童，吹落葉子、覆蓋白雪，與陽光玩遊戲，四季各有特色，只要懂得欣賞與享受，每個季節都能帶來快樂與歡笑。</w:t>
      </w:r>
    </w:p>
    <w:sectPr w:rsidR="00983F62" w:rsidRPr="00856CB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48755" w14:textId="77777777" w:rsidR="00406AE5" w:rsidRDefault="00406AE5" w:rsidP="00D16D1A">
      <w:r>
        <w:separator/>
      </w:r>
    </w:p>
  </w:endnote>
  <w:endnote w:type="continuationSeparator" w:id="0">
    <w:p w14:paraId="7E10CCB5" w14:textId="77777777" w:rsidR="00406AE5" w:rsidRDefault="00406AE5"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0A1E2" w14:textId="77777777" w:rsidR="00406AE5" w:rsidRDefault="00406AE5" w:rsidP="00D16D1A">
      <w:r>
        <w:separator/>
      </w:r>
    </w:p>
  </w:footnote>
  <w:footnote w:type="continuationSeparator" w:id="0">
    <w:p w14:paraId="28B753A1" w14:textId="77777777" w:rsidR="00406AE5" w:rsidRDefault="00406AE5"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8299B"/>
    <w:rsid w:val="0039553B"/>
    <w:rsid w:val="003A196D"/>
    <w:rsid w:val="003C4BE0"/>
    <w:rsid w:val="00404F82"/>
    <w:rsid w:val="004057B8"/>
    <w:rsid w:val="00406AE5"/>
    <w:rsid w:val="00411A69"/>
    <w:rsid w:val="00413779"/>
    <w:rsid w:val="0041479B"/>
    <w:rsid w:val="00422116"/>
    <w:rsid w:val="0043122E"/>
    <w:rsid w:val="00454773"/>
    <w:rsid w:val="004A08D7"/>
    <w:rsid w:val="004A23F8"/>
    <w:rsid w:val="004A349B"/>
    <w:rsid w:val="004B1188"/>
    <w:rsid w:val="004C6FAB"/>
    <w:rsid w:val="004E1E98"/>
    <w:rsid w:val="004E5055"/>
    <w:rsid w:val="00507329"/>
    <w:rsid w:val="00554297"/>
    <w:rsid w:val="0055622F"/>
    <w:rsid w:val="00593CD8"/>
    <w:rsid w:val="005B1743"/>
    <w:rsid w:val="005B618B"/>
    <w:rsid w:val="005E3094"/>
    <w:rsid w:val="005F4C9C"/>
    <w:rsid w:val="00621C2A"/>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858"/>
    <w:rsid w:val="00A37E8D"/>
    <w:rsid w:val="00A40F39"/>
    <w:rsid w:val="00A615FC"/>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80F2C"/>
    <w:rsid w:val="00C91A4D"/>
    <w:rsid w:val="00CA1560"/>
    <w:rsid w:val="00CA6B47"/>
    <w:rsid w:val="00CB6662"/>
    <w:rsid w:val="00CD7459"/>
    <w:rsid w:val="00CE0982"/>
    <w:rsid w:val="00CE59EF"/>
    <w:rsid w:val="00CF0DC9"/>
    <w:rsid w:val="00CF39F7"/>
    <w:rsid w:val="00D12989"/>
    <w:rsid w:val="00D132B6"/>
    <w:rsid w:val="00D16D1A"/>
    <w:rsid w:val="00D2379A"/>
    <w:rsid w:val="00D3427E"/>
    <w:rsid w:val="00D521E8"/>
    <w:rsid w:val="00D65C2F"/>
    <w:rsid w:val="00D76F0B"/>
    <w:rsid w:val="00D811A7"/>
    <w:rsid w:val="00D857A5"/>
    <w:rsid w:val="00D96018"/>
    <w:rsid w:val="00DA5D20"/>
    <w:rsid w:val="00DB600C"/>
    <w:rsid w:val="00DC60ED"/>
    <w:rsid w:val="00DC6B51"/>
    <w:rsid w:val="00DD4B2E"/>
    <w:rsid w:val="00DD5245"/>
    <w:rsid w:val="00DE6271"/>
    <w:rsid w:val="00DF21CD"/>
    <w:rsid w:val="00DF57DD"/>
    <w:rsid w:val="00E05B2A"/>
    <w:rsid w:val="00E10A7D"/>
    <w:rsid w:val="00E17D96"/>
    <w:rsid w:val="00E366F8"/>
    <w:rsid w:val="00E56AFA"/>
    <w:rsid w:val="00E77958"/>
    <w:rsid w:val="00E854B6"/>
    <w:rsid w:val="00E9078B"/>
    <w:rsid w:val="00EB2468"/>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3</cp:revision>
  <dcterms:created xsi:type="dcterms:W3CDTF">2026-05-08T09:40:00Z</dcterms:created>
  <dcterms:modified xsi:type="dcterms:W3CDTF">2026-06-26T06:46:00Z</dcterms:modified>
</cp:coreProperties>
</file>